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mc:Ignorable="w14 w15 w16se w16cid w16 w16cex w16sdtdh w16sdtfl w16du wp14">
  <w:body>
    <w:p w:rsidRPr="00C80E1D" w:rsidR="003B1E27" w:rsidP="006C311B" w:rsidRDefault="00C80E1D" w14:paraId="77137C19" w14:textId="05C0DE25">
      <w:pPr>
        <w:jc w:val="center"/>
        <w:rPr>
          <w:rFonts w:ascii="Times New Roman" w:hAnsi="Times New Roman" w:cs="Times New Roman"/>
          <w:b/>
          <w:bCs/>
        </w:rPr>
      </w:pPr>
      <w:r w:rsidRPr="00C80E1D">
        <w:rPr>
          <w:rFonts w:ascii="Times New Roman" w:hAnsi="Times New Roman" w:cs="Times New Roman"/>
          <w:b/>
          <w:bCs/>
        </w:rPr>
        <w:t>MOTORINIŲ TRANSPORTO PRIEMONIŲ IR JŲ PRIEKABŲ VALSTYBINIO REGISTRACIJOS NUMERIO ŽENKLŲ IŠDAVIMO PASLAUGŲ KAINORAŠTIS</w:t>
      </w:r>
    </w:p>
    <w:p w:rsidR="00C80E1D" w:rsidRDefault="00C80E1D" w14:paraId="7DCEABC1" w14:textId="7340778C">
      <w:r w:rsidR="77368CEF">
        <w:drawing>
          <wp:inline wp14:editId="78B6A34A" wp14:anchorId="0B373504">
            <wp:extent cx="5703840" cy="1727626"/>
            <wp:effectExtent l="0" t="0" r="0" b="0"/>
            <wp:docPr id="1948101887" name="Picture 1">
              <a:extLst>
                <a:ext uri="{FF2B5EF4-FFF2-40B4-BE49-F238E27FC236}">
                  <a16:creationId xmlns:a16="http://schemas.microsoft.com/office/drawing/2014/main" id="{0A74B1F3-65E7-4669-8E80-9EE96CF8C883}"/>
                </a:ext>
              </a:extLst>
            </wp:docPr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94810188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703840" cy="172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E1D" w:rsidR="00C80E1D" w:rsidP="00C80E1D" w:rsidRDefault="00C80E1D" w14:paraId="7E6466C5" w14:textId="77777777">
      <w:pPr>
        <w:ind w:firstLine="1296"/>
        <w:rPr>
          <w:rFonts w:ascii="Times New Roman" w:hAnsi="Times New Roman" w:cs="Times New Roman"/>
          <w:b/>
          <w:bCs/>
        </w:rPr>
      </w:pPr>
      <w:r w:rsidRPr="00C80E1D">
        <w:rPr>
          <w:rFonts w:ascii="Times New Roman" w:hAnsi="Times New Roman" w:cs="Times New Roman"/>
          <w:b/>
          <w:bCs/>
        </w:rPr>
        <w:t xml:space="preserve">Pastabos: </w:t>
      </w:r>
    </w:p>
    <w:p w:rsidR="00EC0355" w:rsidP="006E7DBB" w:rsidRDefault="006E7DBB" w14:paraId="56F66EA2" w14:textId="15ABC73A">
      <w:pPr>
        <w:ind w:firstLine="129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C80E1D" w:rsidR="00C80E1D">
        <w:rPr>
          <w:rFonts w:ascii="Times New Roman" w:hAnsi="Times New Roman" w:cs="Times New Roman"/>
        </w:rPr>
        <w:t xml:space="preserve">. Keičiant numerio ženklus su į tapačius numerio ženklus, taip pat keičiant vieno formato numerio ženklus į kito formato numerio ženklus arba išduodant numerio ženklo plokštelės dublikatą, numerio ženklus vietoj sugadintų, akcinės bendrovės „Regitra“ (toliau – AB „Regitra“) sunaikintų ar susidėvėjusių numerio ženklų, taikomos Motorinių transporto priemonių ir jų priekabų valstybinio registracijos numerio ženklų išdavimo paslaugų kainoraščio (toliau – numerio ženklų išdavimo paslaugų kainoraštis) 1 punkte nurodytos numerio ženklų išdavimo kainos. </w:t>
      </w:r>
    </w:p>
    <w:p w:rsidR="00C80E1D" w:rsidP="00C80E1D" w:rsidRDefault="006E7DBB" w14:paraId="41364692" w14:textId="1D0E003A">
      <w:pPr>
        <w:ind w:firstLine="12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Pr="00C80E1D" w:rsidR="00C80E1D">
        <w:rPr>
          <w:rFonts w:ascii="Times New Roman" w:hAnsi="Times New Roman" w:cs="Times New Roman"/>
        </w:rPr>
        <w:t xml:space="preserve">. Numerio ženklų išdavimo paslaugų kainoraščio </w:t>
      </w:r>
      <w:r>
        <w:rPr>
          <w:rFonts w:ascii="Times New Roman" w:hAnsi="Times New Roman" w:cs="Times New Roman"/>
        </w:rPr>
        <w:t>1</w:t>
      </w:r>
      <w:r w:rsidRPr="00C80E1D">
        <w:rPr>
          <w:rFonts w:ascii="Times New Roman" w:hAnsi="Times New Roman" w:cs="Times New Roman"/>
        </w:rPr>
        <w:t xml:space="preserve"> </w:t>
      </w:r>
      <w:r w:rsidRPr="00C80E1D" w:rsidR="00C80E1D">
        <w:rPr>
          <w:rFonts w:ascii="Times New Roman" w:hAnsi="Times New Roman" w:cs="Times New Roman"/>
        </w:rPr>
        <w:t xml:space="preserve">pastaboje nurodytų numerio ženklų pakeitimo ar išdavimo duomenų tvarkymo bei prašymo dėl lentelės su valstybiniu numeriu išdavimo duomenų tvarkymo kaina – 6,66 Eur. Teikiant prašymą dėl lentelės su valstybiniu numeriu išdavimo duomenų tvarkymo elektroninėje erdvėje, paslaugos kaina – 5,33 Eur. </w:t>
      </w:r>
    </w:p>
    <w:p w:rsidRPr="00C80E1D" w:rsidR="00C80E1D" w:rsidP="00C80E1D" w:rsidRDefault="006E7DBB" w14:paraId="4762B7D2" w14:textId="3D2B825E">
      <w:pPr>
        <w:ind w:firstLine="129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C80E1D" w:rsidR="00C80E1D">
        <w:rPr>
          <w:rFonts w:ascii="Times New Roman" w:hAnsi="Times New Roman" w:cs="Times New Roman"/>
        </w:rPr>
        <w:t>. Už numerio ženklų išdavimo paslaugų kainoraščio 1 punkte nurodytų numerio ženklų išdavimą (kartą per 3 metus) transporto priemonių (Ml klasė) valdytojams, kurie yra neįgalūs (iki 2005 m. liepos 1 d. – invalidai), netekę darbingumo</w:t>
      </w:r>
      <w:r w:rsidR="002D7951">
        <w:rPr>
          <w:rFonts w:ascii="Times New Roman" w:hAnsi="Times New Roman" w:cs="Times New Roman"/>
        </w:rPr>
        <w:t xml:space="preserve">, </w:t>
      </w:r>
      <w:proofErr w:type="spellStart"/>
      <w:r w:rsidR="002D7951">
        <w:rPr>
          <w:rFonts w:ascii="Times New Roman" w:hAnsi="Times New Roman" w:cs="Times New Roman"/>
        </w:rPr>
        <w:t>dalyvumo</w:t>
      </w:r>
      <w:proofErr w:type="spellEnd"/>
      <w:r w:rsidRPr="00C80E1D" w:rsidR="00C80E1D">
        <w:rPr>
          <w:rFonts w:ascii="Times New Roman" w:hAnsi="Times New Roman" w:cs="Times New Roman"/>
        </w:rPr>
        <w:t xml:space="preserve"> arba kuriems yra nustatyti specialieji poreikiai, nustatomos šios nuolaidos:</w:t>
      </w:r>
    </w:p>
    <w:tbl>
      <w:tblPr>
        <w:tblW w:w="0" w:type="auto"/>
        <w:tblInd w:w="105" w:type="dxa"/>
        <w:tblLook w:val="06A0" w:firstRow="1" w:lastRow="0" w:firstColumn="1" w:lastColumn="0" w:noHBand="1" w:noVBand="1"/>
      </w:tblPr>
      <w:tblGrid>
        <w:gridCol w:w="4268"/>
        <w:gridCol w:w="1557"/>
        <w:gridCol w:w="1592"/>
        <w:gridCol w:w="1484"/>
      </w:tblGrid>
      <w:tr w:rsidR="00B07631" w:rsidTr="006E7DBB" w14:paraId="74EF2F1B" w14:textId="77777777">
        <w:trPr>
          <w:trHeight w:val="360"/>
        </w:trPr>
        <w:tc>
          <w:tcPr>
            <w:tcW w:w="4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1D82E340" w14:textId="0526F6F2">
            <w:pPr>
              <w:spacing w:after="0" w:line="276" w:lineRule="auto"/>
              <w:ind w:firstLine="34"/>
            </w:pPr>
            <w:r w:rsidRPr="5F70F87D">
              <w:rPr>
                <w:rFonts w:ascii="Times New Roman" w:hAnsi="Times New Roman" w:eastAsia="Times New Roman" w:cs="Times New Roman"/>
                <w:b/>
                <w:bCs/>
                <w:lang w:val="lt"/>
              </w:rPr>
              <w:t>Nuolaida numerio ženklų išdavimo paslaugoms (%)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4154D775" w14:textId="77777777">
            <w:pPr>
              <w:spacing w:after="0" w:line="276" w:lineRule="auto"/>
              <w:jc w:val="center"/>
            </w:pPr>
            <w:r w:rsidRPr="5F70F87D">
              <w:rPr>
                <w:rFonts w:ascii="Times New Roman" w:hAnsi="Times New Roman" w:eastAsia="Times New Roman" w:cs="Times New Roman"/>
                <w:b/>
                <w:bCs/>
                <w:lang w:val="lt"/>
              </w:rPr>
              <w:t>90</w:t>
            </w:r>
          </w:p>
        </w:tc>
        <w:tc>
          <w:tcPr>
            <w:tcW w:w="1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EDA68BC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b/>
                <w:bCs/>
                <w:lang w:val="lt"/>
              </w:rPr>
              <w:t>75</w:t>
            </w:r>
          </w:p>
        </w:tc>
        <w:tc>
          <w:tcPr>
            <w:tcW w:w="1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4BF0EE34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b/>
                <w:bCs/>
                <w:lang w:val="lt"/>
              </w:rPr>
              <w:t>50</w:t>
            </w:r>
          </w:p>
        </w:tc>
      </w:tr>
      <w:tr w:rsidR="00B07631" w:rsidTr="006E7DBB" w14:paraId="4FB87ED3" w14:textId="77777777">
        <w:trPr>
          <w:trHeight w:val="360"/>
        </w:trPr>
        <w:tc>
          <w:tcPr>
            <w:tcW w:w="4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16EF266F" w14:textId="77777777">
            <w:pPr>
              <w:spacing w:after="0" w:line="276" w:lineRule="auto"/>
              <w:ind w:firstLine="34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Invalidumo grupė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FA21B1B" w14:textId="77777777">
            <w:pPr>
              <w:spacing w:after="0" w:line="276" w:lineRule="auto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 xml:space="preserve">I </w:t>
            </w:r>
            <w:proofErr w:type="spellStart"/>
            <w:r w:rsidRPr="5F70F87D">
              <w:rPr>
                <w:rFonts w:ascii="Times New Roman" w:hAnsi="Times New Roman" w:eastAsia="Times New Roman" w:cs="Times New Roman"/>
                <w:lang w:val="lt"/>
              </w:rPr>
              <w:t>gr</w:t>
            </w:r>
            <w:proofErr w:type="spellEnd"/>
            <w:r w:rsidRPr="5F70F87D">
              <w:rPr>
                <w:rFonts w:ascii="Times New Roman" w:hAnsi="Times New Roman" w:eastAsia="Times New Roman" w:cs="Times New Roman"/>
                <w:lang w:val="lt"/>
              </w:rPr>
              <w:t>.</w:t>
            </w:r>
          </w:p>
        </w:tc>
        <w:tc>
          <w:tcPr>
            <w:tcW w:w="1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38F6D026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 xml:space="preserve">II </w:t>
            </w:r>
            <w:proofErr w:type="spellStart"/>
            <w:r w:rsidRPr="5F70F87D">
              <w:rPr>
                <w:rFonts w:ascii="Times New Roman" w:hAnsi="Times New Roman" w:eastAsia="Times New Roman" w:cs="Times New Roman"/>
                <w:lang w:val="lt"/>
              </w:rPr>
              <w:t>gr</w:t>
            </w:r>
            <w:proofErr w:type="spellEnd"/>
            <w:r w:rsidRPr="5F70F87D">
              <w:rPr>
                <w:rFonts w:ascii="Times New Roman" w:hAnsi="Times New Roman" w:eastAsia="Times New Roman" w:cs="Times New Roman"/>
                <w:lang w:val="lt"/>
              </w:rPr>
              <w:t>.</w:t>
            </w:r>
          </w:p>
        </w:tc>
        <w:tc>
          <w:tcPr>
            <w:tcW w:w="1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F9C06A9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 xml:space="preserve">III </w:t>
            </w:r>
            <w:proofErr w:type="spellStart"/>
            <w:r w:rsidRPr="5F70F87D">
              <w:rPr>
                <w:rFonts w:ascii="Times New Roman" w:hAnsi="Times New Roman" w:eastAsia="Times New Roman" w:cs="Times New Roman"/>
                <w:lang w:val="lt"/>
              </w:rPr>
              <w:t>gr</w:t>
            </w:r>
            <w:proofErr w:type="spellEnd"/>
            <w:r w:rsidRPr="5F70F87D">
              <w:rPr>
                <w:rFonts w:ascii="Times New Roman" w:hAnsi="Times New Roman" w:eastAsia="Times New Roman" w:cs="Times New Roman"/>
                <w:lang w:val="lt"/>
              </w:rPr>
              <w:t>.</w:t>
            </w:r>
          </w:p>
        </w:tc>
      </w:tr>
      <w:tr w:rsidR="00B07631" w:rsidTr="006E7DBB" w14:paraId="0C5D22A2" w14:textId="77777777">
        <w:trPr>
          <w:trHeight w:val="315"/>
        </w:trPr>
        <w:tc>
          <w:tcPr>
            <w:tcW w:w="4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73E64130" w14:textId="77777777">
            <w:pPr>
              <w:spacing w:after="0" w:line="276" w:lineRule="auto"/>
              <w:ind w:firstLine="34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Netektas darbingumas (%)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35FB4CA" w14:textId="77777777">
            <w:pPr>
              <w:spacing w:after="0" w:line="276" w:lineRule="auto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75–100</w:t>
            </w:r>
          </w:p>
        </w:tc>
        <w:tc>
          <w:tcPr>
            <w:tcW w:w="1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9A78804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60–70</w:t>
            </w:r>
          </w:p>
        </w:tc>
        <w:tc>
          <w:tcPr>
            <w:tcW w:w="1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5B19EB1A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45–55</w:t>
            </w:r>
          </w:p>
        </w:tc>
      </w:tr>
      <w:tr w:rsidR="00B07631" w:rsidTr="006E7DBB" w14:paraId="25DE2D34" w14:textId="77777777">
        <w:trPr>
          <w:trHeight w:val="300"/>
        </w:trPr>
        <w:tc>
          <w:tcPr>
            <w:tcW w:w="4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C0660B0" w14:textId="77777777">
            <w:pPr>
              <w:spacing w:after="0" w:line="276" w:lineRule="auto"/>
              <w:ind w:firstLine="34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Neįgalumo lygis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4BB836D9" w14:textId="77777777">
            <w:pPr>
              <w:spacing w:after="0" w:line="276" w:lineRule="auto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sunkus</w:t>
            </w:r>
          </w:p>
        </w:tc>
        <w:tc>
          <w:tcPr>
            <w:tcW w:w="1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751D06DC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vidutinis</w:t>
            </w:r>
          </w:p>
        </w:tc>
        <w:tc>
          <w:tcPr>
            <w:tcW w:w="1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759D1291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lengvas</w:t>
            </w:r>
          </w:p>
        </w:tc>
      </w:tr>
      <w:tr w:rsidR="00B07631" w:rsidTr="006E7DBB" w14:paraId="410B363D" w14:textId="77777777">
        <w:trPr>
          <w:trHeight w:val="210"/>
        </w:trPr>
        <w:tc>
          <w:tcPr>
            <w:tcW w:w="4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5778E65A" w14:textId="77777777">
            <w:pPr>
              <w:spacing w:after="0" w:line="276" w:lineRule="auto"/>
              <w:ind w:firstLine="34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Specialiųjų poreikių lygis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5429E8F4" w14:textId="77777777">
            <w:pPr>
              <w:spacing w:after="0" w:line="276" w:lineRule="auto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didelis</w:t>
            </w:r>
          </w:p>
        </w:tc>
        <w:tc>
          <w:tcPr>
            <w:tcW w:w="1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6DAC5CF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vidutinis</w:t>
            </w:r>
          </w:p>
        </w:tc>
        <w:tc>
          <w:tcPr>
            <w:tcW w:w="1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71E388FD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nedidelis</w:t>
            </w:r>
          </w:p>
        </w:tc>
      </w:tr>
      <w:tr w:rsidR="00B07631" w:rsidTr="006E7DBB" w14:paraId="63E1E406" w14:textId="77777777">
        <w:trPr>
          <w:trHeight w:val="210"/>
        </w:trPr>
        <w:tc>
          <w:tcPr>
            <w:tcW w:w="42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662CA464" w14:textId="77777777">
            <w:pPr>
              <w:spacing w:after="0" w:line="276" w:lineRule="auto"/>
              <w:ind w:firstLine="34"/>
            </w:pPr>
            <w:proofErr w:type="spellStart"/>
            <w:r w:rsidRPr="5F70F87D">
              <w:rPr>
                <w:rFonts w:ascii="Times New Roman" w:hAnsi="Times New Roman" w:eastAsia="Times New Roman" w:cs="Times New Roman"/>
                <w:lang w:val="lt"/>
              </w:rPr>
              <w:t>Dalyvumo</w:t>
            </w:r>
            <w:proofErr w:type="spellEnd"/>
            <w:r w:rsidRPr="5F70F87D">
              <w:rPr>
                <w:rFonts w:ascii="Times New Roman" w:hAnsi="Times New Roman" w:eastAsia="Times New Roman" w:cs="Times New Roman"/>
                <w:lang w:val="lt"/>
              </w:rPr>
              <w:t xml:space="preserve"> lygis (%)</w:t>
            </w:r>
          </w:p>
        </w:tc>
        <w:tc>
          <w:tcPr>
            <w:tcW w:w="155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59AB6F30" w14:textId="77777777">
            <w:pPr>
              <w:spacing w:after="0" w:line="276" w:lineRule="auto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iki  25</w:t>
            </w:r>
          </w:p>
        </w:tc>
        <w:tc>
          <w:tcPr>
            <w:tcW w:w="159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20D55CA1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30–40</w:t>
            </w:r>
          </w:p>
        </w:tc>
        <w:tc>
          <w:tcPr>
            <w:tcW w:w="148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B07631" w:rsidP="00AD106D" w:rsidRDefault="00B07631" w14:paraId="344F5E50" w14:textId="77777777">
            <w:pPr>
              <w:spacing w:after="0" w:line="276" w:lineRule="auto"/>
              <w:ind w:firstLine="33"/>
              <w:jc w:val="center"/>
            </w:pPr>
            <w:r w:rsidRPr="5F70F87D">
              <w:rPr>
                <w:rFonts w:ascii="Times New Roman" w:hAnsi="Times New Roman" w:eastAsia="Times New Roman" w:cs="Times New Roman"/>
                <w:lang w:val="lt"/>
              </w:rPr>
              <w:t>45–55</w:t>
            </w:r>
          </w:p>
        </w:tc>
      </w:tr>
    </w:tbl>
    <w:p w:rsidR="006E7DBB" w:rsidP="00C80E1D" w:rsidRDefault="006E7DBB" w14:paraId="282B6C98" w14:textId="77777777">
      <w:pPr>
        <w:jc w:val="both"/>
        <w:rPr>
          <w:rFonts w:ascii="Times New Roman" w:hAnsi="Times New Roman" w:cs="Times New Roman"/>
        </w:rPr>
      </w:pPr>
    </w:p>
    <w:p w:rsidR="00C80E1D" w:rsidP="00367222" w:rsidRDefault="00C80E1D" w14:paraId="5E993CE8" w14:textId="3EACC09D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7DBB">
        <w:rPr>
          <w:rFonts w:ascii="Times New Roman" w:hAnsi="Times New Roman" w:cs="Times New Roman"/>
        </w:rPr>
        <w:t>4</w:t>
      </w:r>
      <w:r w:rsidRPr="00C80E1D">
        <w:rPr>
          <w:rFonts w:ascii="Times New Roman" w:hAnsi="Times New Roman" w:cs="Times New Roman"/>
        </w:rPr>
        <w:t>. Numerio ženklų su pareiškėjo pageida</w:t>
      </w:r>
      <w:r w:rsidR="000835D8">
        <w:rPr>
          <w:rFonts w:ascii="Times New Roman" w:hAnsi="Times New Roman" w:cs="Times New Roman"/>
        </w:rPr>
        <w:t>vimu</w:t>
      </w:r>
      <w:r w:rsidRPr="00C80E1D">
        <w:rPr>
          <w:rFonts w:ascii="Times New Roman" w:hAnsi="Times New Roman" w:cs="Times New Roman"/>
        </w:rPr>
        <w:t xml:space="preserve"> sudarytu registracijos numerio deriniu (su vardiniu registracijos numeriu) išdavimo kaina – 2500 Eur už vieną rinkinį. </w:t>
      </w:r>
    </w:p>
    <w:p w:rsidR="00C80E1D" w:rsidP="006E7DBB" w:rsidRDefault="00C80E1D" w14:paraId="37F55D00" w14:textId="113860B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 Numerio ženklų su pareiškėjo pasirinktu deriniu iš AB „Regitra“ numatomų skirti registracijos numerio derinių sąrašo</w:t>
      </w:r>
      <w:r w:rsidR="009465F5">
        <w:rPr>
          <w:rFonts w:ascii="Times New Roman" w:hAnsi="Times New Roman" w:cs="Times New Roman"/>
        </w:rPr>
        <w:t>,</w:t>
      </w:r>
      <w:r w:rsidRPr="00C80E1D">
        <w:rPr>
          <w:rFonts w:ascii="Times New Roman" w:hAnsi="Times New Roman" w:cs="Times New Roman"/>
        </w:rPr>
        <w:t xml:space="preserve"> išdavimo kainos: </w:t>
      </w:r>
    </w:p>
    <w:p w:rsidR="00C80E1D" w:rsidP="00367222" w:rsidRDefault="00C80E1D" w14:paraId="633A3D48" w14:textId="4BC48DDB">
      <w:pPr>
        <w:tabs>
          <w:tab w:val="left" w:pos="0"/>
          <w:tab w:val="left" w:pos="567"/>
        </w:tabs>
        <w:spacing w:after="0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 xml:space="preserve">.1. I grupei priskiriamo registracijos numerio derinys – </w:t>
      </w:r>
      <w:r>
        <w:rPr>
          <w:rFonts w:ascii="Times New Roman" w:hAnsi="Times New Roman" w:cs="Times New Roman"/>
        </w:rPr>
        <w:t>1200</w:t>
      </w:r>
      <w:r w:rsidRPr="00C80E1D">
        <w:rPr>
          <w:rFonts w:ascii="Times New Roman" w:hAnsi="Times New Roman" w:cs="Times New Roman"/>
        </w:rPr>
        <w:t xml:space="preserve"> Eur už vieną rinkinį;</w:t>
      </w:r>
    </w:p>
    <w:p w:rsidR="00C80E1D" w:rsidP="00367222" w:rsidRDefault="00C80E1D" w14:paraId="28C0DD54" w14:textId="4E82DF74">
      <w:pPr>
        <w:spacing w:after="0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6E7DBB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.2. </w:t>
      </w:r>
      <w:r w:rsidRPr="00C80E1D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I</w:t>
      </w:r>
      <w:r w:rsidRPr="00C80E1D">
        <w:rPr>
          <w:rFonts w:ascii="Times New Roman" w:hAnsi="Times New Roman" w:cs="Times New Roman"/>
        </w:rPr>
        <w:t xml:space="preserve"> grupei priskiriamo registracijos numerio derinys – 700 Eur už vieną rinkinį;</w:t>
      </w:r>
    </w:p>
    <w:p w:rsidR="00C80E1D" w:rsidP="00367222" w:rsidRDefault="00C80E1D" w14:paraId="58A1C607" w14:textId="0DC33744">
      <w:pPr>
        <w:spacing w:after="0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</w:t>
      </w:r>
      <w:r w:rsidRPr="00C80E1D">
        <w:rPr>
          <w:rFonts w:ascii="Times New Roman" w:hAnsi="Times New Roman" w:cs="Times New Roman"/>
        </w:rPr>
        <w:t>. II</w:t>
      </w:r>
      <w:r>
        <w:rPr>
          <w:rFonts w:ascii="Times New Roman" w:hAnsi="Times New Roman" w:cs="Times New Roman"/>
        </w:rPr>
        <w:t>I</w:t>
      </w:r>
      <w:r w:rsidRPr="00C80E1D">
        <w:rPr>
          <w:rFonts w:ascii="Times New Roman" w:hAnsi="Times New Roman" w:cs="Times New Roman"/>
        </w:rPr>
        <w:t xml:space="preserve"> grupei priskiriamo registracijos numerio derinys – 350 Eur už vieną rinkinį</w:t>
      </w:r>
      <w:r>
        <w:rPr>
          <w:rFonts w:ascii="Times New Roman" w:hAnsi="Times New Roman" w:cs="Times New Roman"/>
        </w:rPr>
        <w:t xml:space="preserve">;              </w:t>
      </w:r>
    </w:p>
    <w:p w:rsidR="00C80E1D" w:rsidP="00367222" w:rsidRDefault="00C80E1D" w14:paraId="03AB8876" w14:textId="152BE22E">
      <w:pPr>
        <w:spacing w:after="0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4</w:t>
      </w:r>
      <w:r w:rsidRPr="00C80E1D">
        <w:rPr>
          <w:rFonts w:ascii="Times New Roman" w:hAnsi="Times New Roman" w:cs="Times New Roman"/>
        </w:rPr>
        <w:t>. I</w:t>
      </w:r>
      <w:r>
        <w:rPr>
          <w:rFonts w:ascii="Times New Roman" w:hAnsi="Times New Roman" w:cs="Times New Roman"/>
        </w:rPr>
        <w:t>V</w:t>
      </w:r>
      <w:r w:rsidRPr="00C80E1D">
        <w:rPr>
          <w:rFonts w:ascii="Times New Roman" w:hAnsi="Times New Roman" w:cs="Times New Roman"/>
        </w:rPr>
        <w:t xml:space="preserve"> grupei priskiriamo registracijos numerio derinys – 150 Eur už vieną rinkinį; </w:t>
      </w:r>
    </w:p>
    <w:p w:rsidR="00C80E1D" w:rsidP="00367222" w:rsidRDefault="00C80E1D" w14:paraId="55D52E88" w14:textId="4F90B436">
      <w:pPr>
        <w:spacing w:after="0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 xml:space="preserve">. V grupei priskiriamo registracijos numerio derinys – 50 Eur už vieną rinkinį; </w:t>
      </w:r>
      <w:r>
        <w:rPr>
          <w:rFonts w:ascii="Times New Roman" w:hAnsi="Times New Roman" w:cs="Times New Roman"/>
        </w:rPr>
        <w:t xml:space="preserve">                </w:t>
      </w:r>
    </w:p>
    <w:p w:rsidR="00C80E1D" w:rsidP="00367222" w:rsidRDefault="00C80E1D" w14:paraId="6BFCCE2A" w14:textId="65D2AC03">
      <w:pPr>
        <w:spacing w:after="0"/>
        <w:ind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6</w:t>
      </w:r>
      <w:r w:rsidRPr="00C80E1D">
        <w:rPr>
          <w:rFonts w:ascii="Times New Roman" w:hAnsi="Times New Roman" w:cs="Times New Roman"/>
        </w:rPr>
        <w:t xml:space="preserve">. transporto priemonės registravimo metu pareiškėjo pasirinktu registracijos numerio deriniu iš AB „Regitra“ padaliniuose paruoštų išduoti numerio ženklų sąrašo, išskyrus numerio ženklus su 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.1-</w:t>
      </w:r>
      <w:r w:rsidR="006E7DB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>.</w:t>
      </w:r>
      <w:r w:rsidR="00B0475B">
        <w:rPr>
          <w:rFonts w:ascii="Times New Roman" w:hAnsi="Times New Roman" w:cs="Times New Roman"/>
        </w:rPr>
        <w:t>5</w:t>
      </w:r>
      <w:r w:rsidRPr="00C80E1D">
        <w:rPr>
          <w:rFonts w:ascii="Times New Roman" w:hAnsi="Times New Roman" w:cs="Times New Roman"/>
        </w:rPr>
        <w:t xml:space="preserve"> papunkčiuose nurodytais registracijos numerio deriniais, – </w:t>
      </w:r>
      <w:r>
        <w:rPr>
          <w:rFonts w:ascii="Times New Roman" w:hAnsi="Times New Roman" w:cs="Times New Roman"/>
        </w:rPr>
        <w:t>4</w:t>
      </w:r>
      <w:r w:rsidRPr="00C80E1D">
        <w:rPr>
          <w:rFonts w:ascii="Times New Roman" w:hAnsi="Times New Roman" w:cs="Times New Roman"/>
        </w:rPr>
        <w:t>5 Eur už vieną rinkinį;</w:t>
      </w:r>
    </w:p>
    <w:p w:rsidR="002079CA" w:rsidP="008C6288" w:rsidRDefault="006E7DBB" w14:paraId="282046D2" w14:textId="60E8291B">
      <w:pPr>
        <w:spacing w:after="0"/>
        <w:ind w:left="6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2079CA">
        <w:rPr>
          <w:rFonts w:ascii="Times New Roman" w:hAnsi="Times New Roman" w:cs="Times New Roman"/>
        </w:rPr>
        <w:t xml:space="preserve">.7. </w:t>
      </w:r>
      <w:r w:rsidR="00D07E0E">
        <w:rPr>
          <w:rFonts w:ascii="Times New Roman" w:hAnsi="Times New Roman" w:cs="Times New Roman"/>
        </w:rPr>
        <w:t xml:space="preserve">rezervuojamo </w:t>
      </w:r>
      <w:r w:rsidRPr="000320DD" w:rsidR="002079CA">
        <w:rPr>
          <w:rFonts w:ascii="Times New Roman" w:hAnsi="Times New Roman" w:cs="Times New Roman"/>
        </w:rPr>
        <w:t>registracijos numerio derini</w:t>
      </w:r>
      <w:r w:rsidR="00D07E0E">
        <w:rPr>
          <w:rFonts w:ascii="Times New Roman" w:hAnsi="Times New Roman" w:cs="Times New Roman"/>
        </w:rPr>
        <w:t>o</w:t>
      </w:r>
      <w:r w:rsidRPr="000320DD" w:rsidR="002079CA">
        <w:rPr>
          <w:rFonts w:ascii="Times New Roman" w:hAnsi="Times New Roman" w:cs="Times New Roman"/>
        </w:rPr>
        <w:t>, kuris nepatenka į šio kain</w:t>
      </w:r>
      <w:r w:rsidR="004878C9">
        <w:rPr>
          <w:rFonts w:ascii="Times New Roman" w:hAnsi="Times New Roman" w:cs="Times New Roman"/>
        </w:rPr>
        <w:t xml:space="preserve">oraščio </w:t>
      </w:r>
      <w:r>
        <w:rPr>
          <w:rFonts w:ascii="Times New Roman" w:hAnsi="Times New Roman" w:cs="Times New Roman"/>
        </w:rPr>
        <w:t>5</w:t>
      </w:r>
      <w:r w:rsidR="00D07E0E">
        <w:rPr>
          <w:rFonts w:ascii="Times New Roman" w:hAnsi="Times New Roman" w:cs="Times New Roman"/>
        </w:rPr>
        <w:t>.1-</w:t>
      </w:r>
      <w:r>
        <w:rPr>
          <w:rFonts w:ascii="Times New Roman" w:hAnsi="Times New Roman" w:cs="Times New Roman"/>
        </w:rPr>
        <w:t>5</w:t>
      </w:r>
      <w:r w:rsidR="00D07E0E">
        <w:rPr>
          <w:rFonts w:ascii="Times New Roman" w:hAnsi="Times New Roman" w:cs="Times New Roman"/>
        </w:rPr>
        <w:t>.6</w:t>
      </w:r>
      <w:r w:rsidRPr="000320DD" w:rsidR="002079CA">
        <w:rPr>
          <w:rFonts w:ascii="Times New Roman" w:hAnsi="Times New Roman" w:cs="Times New Roman"/>
        </w:rPr>
        <w:t xml:space="preserve"> papunkčiuose nurodytus registracijos numerio derinius</w:t>
      </w:r>
      <w:r w:rsidR="00E006E5">
        <w:rPr>
          <w:rFonts w:ascii="Times New Roman" w:hAnsi="Times New Roman" w:cs="Times New Roman"/>
        </w:rPr>
        <w:t xml:space="preserve"> </w:t>
      </w:r>
      <w:r w:rsidRPr="00C80E1D" w:rsidR="00E006E5">
        <w:rPr>
          <w:rFonts w:ascii="Times New Roman" w:hAnsi="Times New Roman" w:cs="Times New Roman"/>
        </w:rPr>
        <w:t>– 150 Eur už vieną rinkinį</w:t>
      </w:r>
      <w:r w:rsidR="00E006E5">
        <w:rPr>
          <w:rFonts w:ascii="Times New Roman" w:hAnsi="Times New Roman" w:cs="Times New Roman"/>
        </w:rPr>
        <w:t>.</w:t>
      </w:r>
    </w:p>
    <w:p w:rsidR="00367222" w:rsidP="00367222" w:rsidRDefault="00367222" w14:paraId="42D34E09" w14:textId="77777777">
      <w:pPr>
        <w:spacing w:after="0"/>
        <w:ind w:hanging="284"/>
        <w:jc w:val="both"/>
        <w:rPr>
          <w:rFonts w:ascii="Times New Roman" w:hAnsi="Times New Roman" w:cs="Times New Roman"/>
        </w:rPr>
      </w:pPr>
    </w:p>
    <w:p w:rsidR="00C80E1D" w:rsidP="006E7DBB" w:rsidRDefault="00C80E1D" w14:paraId="79369C1B" w14:textId="3A72D84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7DBB">
        <w:rPr>
          <w:rFonts w:ascii="Times New Roman" w:hAnsi="Times New Roman" w:cs="Times New Roman"/>
        </w:rPr>
        <w:t>6</w:t>
      </w:r>
      <w:r w:rsidRPr="00C80E1D">
        <w:rPr>
          <w:rFonts w:ascii="Times New Roman" w:hAnsi="Times New Roman" w:cs="Times New Roman"/>
        </w:rPr>
        <w:t xml:space="preserve">. Numerio ženklų ir (ar) registracijos dokumentų saugojimo kaina – 6,66 Eur. </w:t>
      </w:r>
    </w:p>
    <w:p w:rsidR="00367222" w:rsidP="006E7DBB" w:rsidRDefault="00367222" w14:paraId="57961C13" w14:textId="77777777">
      <w:pPr>
        <w:spacing w:after="0"/>
        <w:jc w:val="both"/>
        <w:rPr>
          <w:rFonts w:ascii="Times New Roman" w:hAnsi="Times New Roman" w:cs="Times New Roman"/>
        </w:rPr>
      </w:pPr>
    </w:p>
    <w:p w:rsidRPr="006E7DBB" w:rsidR="00ED7AD8" w:rsidP="006E7DBB" w:rsidRDefault="00C80E1D" w14:paraId="08ACD848" w14:textId="04457B7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6E7DBB">
        <w:rPr>
          <w:rFonts w:ascii="Times New Roman" w:hAnsi="Times New Roman" w:cs="Times New Roman"/>
        </w:rPr>
        <w:t>7</w:t>
      </w:r>
      <w:r w:rsidRPr="00C80E1D">
        <w:rPr>
          <w:rFonts w:ascii="Times New Roman" w:hAnsi="Times New Roman" w:cs="Times New Roman"/>
        </w:rPr>
        <w:t xml:space="preserve">. Laikinųjų numerio ženklų, skirtų motorinėms transporto priemonėms, priekaboms, savivaldžių automobilių bandymams, ženklinti, naudojimo apskaitos tvarkymo iki dvejų metų AB „Regitra“ </w:t>
      </w:r>
      <w:r w:rsidR="00DB4F10">
        <w:rPr>
          <w:rFonts w:ascii="Times New Roman" w:hAnsi="Times New Roman" w:cs="Times New Roman"/>
        </w:rPr>
        <w:t xml:space="preserve">savitarnoje </w:t>
      </w:r>
      <w:r w:rsidRPr="00C80E1D">
        <w:rPr>
          <w:rFonts w:ascii="Times New Roman" w:hAnsi="Times New Roman" w:cs="Times New Roman"/>
        </w:rPr>
        <w:t xml:space="preserve">kaina – 23,20 Eur (už vieną laikinųjų numerio ženklų rinkinį). </w:t>
      </w:r>
    </w:p>
    <w:sectPr w:rsidRPr="006E7DBB" w:rsidR="00ED7AD8">
      <w:pgSz w:w="11906" w:h="16838" w:orient="portrait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E1D"/>
    <w:rsid w:val="000320BD"/>
    <w:rsid w:val="00060A76"/>
    <w:rsid w:val="000835D8"/>
    <w:rsid w:val="00104E63"/>
    <w:rsid w:val="00111049"/>
    <w:rsid w:val="00125FD7"/>
    <w:rsid w:val="00193F7B"/>
    <w:rsid w:val="001A4AD9"/>
    <w:rsid w:val="001C7B47"/>
    <w:rsid w:val="002079CA"/>
    <w:rsid w:val="0021562D"/>
    <w:rsid w:val="002C2FBC"/>
    <w:rsid w:val="002D7951"/>
    <w:rsid w:val="00367222"/>
    <w:rsid w:val="003B1E27"/>
    <w:rsid w:val="003C5F79"/>
    <w:rsid w:val="004878C9"/>
    <w:rsid w:val="004B0E86"/>
    <w:rsid w:val="005605D6"/>
    <w:rsid w:val="00580D68"/>
    <w:rsid w:val="00652018"/>
    <w:rsid w:val="006C311B"/>
    <w:rsid w:val="006C7B7B"/>
    <w:rsid w:val="006E7DBB"/>
    <w:rsid w:val="00771700"/>
    <w:rsid w:val="007817DA"/>
    <w:rsid w:val="007B3499"/>
    <w:rsid w:val="0086592C"/>
    <w:rsid w:val="0088466A"/>
    <w:rsid w:val="008A1F2B"/>
    <w:rsid w:val="008C6288"/>
    <w:rsid w:val="009465F5"/>
    <w:rsid w:val="00950B87"/>
    <w:rsid w:val="00984F33"/>
    <w:rsid w:val="009F1115"/>
    <w:rsid w:val="00A53C59"/>
    <w:rsid w:val="00AD106D"/>
    <w:rsid w:val="00B0475B"/>
    <w:rsid w:val="00B07631"/>
    <w:rsid w:val="00B27273"/>
    <w:rsid w:val="00B56B69"/>
    <w:rsid w:val="00B96A6E"/>
    <w:rsid w:val="00BD4C37"/>
    <w:rsid w:val="00C6517D"/>
    <w:rsid w:val="00C71C3D"/>
    <w:rsid w:val="00C80E1D"/>
    <w:rsid w:val="00CA241C"/>
    <w:rsid w:val="00CF590E"/>
    <w:rsid w:val="00D07E0E"/>
    <w:rsid w:val="00D83914"/>
    <w:rsid w:val="00DB268C"/>
    <w:rsid w:val="00DB4F10"/>
    <w:rsid w:val="00E006E5"/>
    <w:rsid w:val="00E14D98"/>
    <w:rsid w:val="00E85BA4"/>
    <w:rsid w:val="00EB01B5"/>
    <w:rsid w:val="00EC0355"/>
    <w:rsid w:val="00ED7AD8"/>
    <w:rsid w:val="00F1052C"/>
    <w:rsid w:val="00F445D6"/>
    <w:rsid w:val="282FFB68"/>
    <w:rsid w:val="29ED2440"/>
    <w:rsid w:val="4E8B4EB0"/>
    <w:rsid w:val="5F70F87D"/>
    <w:rsid w:val="75354536"/>
    <w:rsid w:val="77368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900AF"/>
  <w15:chartTrackingRefBased/>
  <w15:docId w15:val="{8A4F523E-238F-4616-8C55-B5DBD81F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rsid w:val="00C80E1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C80E1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C80E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C80E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C80E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C80E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C80E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C80E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C80E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vadinimasDiagrama1" w:customStyle="1">
    <w:name w:val="Pavadinimas Diagrama1"/>
    <w:basedOn w:val="DefaultParagraphFont"/>
    <w:uiPriority w:val="10"/>
    <w:rsid w:val="005605D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PaantratDiagrama1" w:customStyle="1">
    <w:name w:val="Paantraštė Diagrama1"/>
    <w:basedOn w:val="DefaultParagraphFont"/>
    <w:uiPriority w:val="11"/>
    <w:rsid w:val="005605D6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CitataDiagrama1" w:customStyle="1">
    <w:name w:val="Citata Diagrama1"/>
    <w:basedOn w:val="DefaultParagraphFont"/>
    <w:uiPriority w:val="29"/>
    <w:rsid w:val="005605D6"/>
    <w:rPr>
      <w:i/>
      <w:iCs/>
      <w:color w:val="404040" w:themeColor="text1" w:themeTint="BF"/>
    </w:rPr>
  </w:style>
  <w:style w:type="character" w:styleId="IskirtacitataDiagrama1" w:customStyle="1">
    <w:name w:val="Išskirta citata Diagrama1"/>
    <w:basedOn w:val="DefaultParagraphFont"/>
    <w:uiPriority w:val="30"/>
    <w:rsid w:val="005605D6"/>
    <w:rPr>
      <w:i/>
      <w:iCs/>
      <w:color w:val="156082" w:themeColor="accent1"/>
    </w:rPr>
  </w:style>
  <w:style w:type="paragraph" w:styleId="ListParagraph">
    <w:name w:val="List Paragraph"/>
    <w:basedOn w:val="Normal"/>
    <w:uiPriority w:val="34"/>
    <w:qFormat/>
    <w:rsid w:val="00C80E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0E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0E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05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52C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105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52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1052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0E86"/>
    <w:pPr>
      <w:spacing w:after="0" w:line="240" w:lineRule="auto"/>
    </w:pPr>
  </w:style>
  <w:style w:type="character" w:styleId="Antrat1Diagrama" w:customStyle="1">
    <w:name w:val="Antraštė 1 Diagrama"/>
    <w:basedOn w:val="DefaultParagraphFont"/>
    <w:uiPriority w:val="9"/>
    <w:rsid w:val="00984F3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Antrat2Diagrama" w:customStyle="1">
    <w:name w:val="Antraštė 2 Diagrama"/>
    <w:basedOn w:val="DefaultParagraphFont"/>
    <w:uiPriority w:val="9"/>
    <w:semiHidden/>
    <w:rsid w:val="00984F3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Antrat3Diagrama" w:customStyle="1">
    <w:name w:val="Antraštė 3 Diagrama"/>
    <w:basedOn w:val="DefaultParagraphFont"/>
    <w:uiPriority w:val="9"/>
    <w:semiHidden/>
    <w:rsid w:val="00984F3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Antrat4Diagrama" w:customStyle="1">
    <w:name w:val="Antraštė 4 Diagrama"/>
    <w:basedOn w:val="DefaultParagraphFont"/>
    <w:uiPriority w:val="9"/>
    <w:semiHidden/>
    <w:rsid w:val="00984F33"/>
    <w:rPr>
      <w:rFonts w:eastAsiaTheme="majorEastAsia" w:cstheme="majorBidi"/>
      <w:i/>
      <w:iCs/>
      <w:color w:val="0F4761" w:themeColor="accent1" w:themeShade="BF"/>
    </w:rPr>
  </w:style>
  <w:style w:type="character" w:styleId="Antrat5Diagrama" w:customStyle="1">
    <w:name w:val="Antraštė 5 Diagrama"/>
    <w:basedOn w:val="DefaultParagraphFont"/>
    <w:uiPriority w:val="9"/>
    <w:semiHidden/>
    <w:rsid w:val="00984F33"/>
    <w:rPr>
      <w:rFonts w:eastAsiaTheme="majorEastAsia" w:cstheme="majorBidi"/>
      <w:color w:val="0F4761" w:themeColor="accent1" w:themeShade="BF"/>
    </w:rPr>
  </w:style>
  <w:style w:type="character" w:styleId="Antrat6Diagrama" w:customStyle="1">
    <w:name w:val="Antraštė 6 Diagrama"/>
    <w:basedOn w:val="DefaultParagraphFont"/>
    <w:uiPriority w:val="9"/>
    <w:semiHidden/>
    <w:rsid w:val="00984F33"/>
    <w:rPr>
      <w:rFonts w:eastAsiaTheme="majorEastAsia" w:cstheme="majorBidi"/>
      <w:i/>
      <w:iCs/>
      <w:color w:val="595959" w:themeColor="text1" w:themeTint="A6"/>
    </w:rPr>
  </w:style>
  <w:style w:type="character" w:styleId="Antrat7Diagrama" w:customStyle="1">
    <w:name w:val="Antraštė 7 Diagrama"/>
    <w:basedOn w:val="DefaultParagraphFont"/>
    <w:uiPriority w:val="9"/>
    <w:semiHidden/>
    <w:rsid w:val="00984F33"/>
    <w:rPr>
      <w:rFonts w:eastAsiaTheme="majorEastAsia" w:cstheme="majorBidi"/>
      <w:color w:val="595959" w:themeColor="text1" w:themeTint="A6"/>
    </w:rPr>
  </w:style>
  <w:style w:type="character" w:styleId="Antrat8Diagrama" w:customStyle="1">
    <w:name w:val="Antraštė 8 Diagrama"/>
    <w:basedOn w:val="DefaultParagraphFont"/>
    <w:uiPriority w:val="9"/>
    <w:semiHidden/>
    <w:rsid w:val="00984F33"/>
    <w:rPr>
      <w:rFonts w:eastAsiaTheme="majorEastAsia" w:cstheme="majorBidi"/>
      <w:i/>
      <w:iCs/>
      <w:color w:val="272727" w:themeColor="text1" w:themeTint="D8"/>
    </w:rPr>
  </w:style>
  <w:style w:type="character" w:styleId="Antrat9Diagrama" w:customStyle="1">
    <w:name w:val="Antraštė 9 Diagrama"/>
    <w:basedOn w:val="DefaultParagraphFont"/>
    <w:uiPriority w:val="9"/>
    <w:semiHidden/>
    <w:rsid w:val="00984F33"/>
    <w:rPr>
      <w:rFonts w:eastAsiaTheme="majorEastAsia" w:cstheme="majorBidi"/>
      <w:color w:val="272727" w:themeColor="text1" w:themeTint="D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Jolanta Laurinavičienė</dc:creator>
  <keywords/>
  <dc:description/>
  <lastModifiedBy>Ugnė Levickaitė</lastModifiedBy>
  <revision>72</revision>
  <dcterms:created xsi:type="dcterms:W3CDTF">2026-07-21T06:21:00.0000000Z</dcterms:created>
  <dcterms:modified xsi:type="dcterms:W3CDTF">2026-07-21T12:42:26.7799939Z</dcterms:modified>
</coreProperties>
</file>